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B3D2" w14:textId="77777777" w:rsidR="0063584D" w:rsidRDefault="0063584D" w:rsidP="00735EA0">
      <w:pPr>
        <w:spacing w:after="0" w:line="240" w:lineRule="auto"/>
        <w:rPr>
          <w:rFonts w:ascii="Open Sans" w:eastAsia="Times New Roman" w:hAnsi="Open Sans" w:cs="Open Sans"/>
          <w:b/>
          <w:bCs/>
          <w:color w:val="000000"/>
          <w:kern w:val="0"/>
          <w:sz w:val="27"/>
          <w:szCs w:val="27"/>
          <w:shd w:val="clear" w:color="auto" w:fill="FFFFFF"/>
          <w:lang w:eastAsia="en-GB"/>
          <w14:ligatures w14:val="none"/>
        </w:rPr>
      </w:pPr>
      <w:r>
        <w:rPr>
          <w:rFonts w:ascii="Open Sans" w:eastAsia="Times New Roman" w:hAnsi="Open Sans" w:cs="Open Sans"/>
          <w:b/>
          <w:bCs/>
          <w:noProof/>
          <w:color w:val="000000"/>
          <w:kern w:val="0"/>
          <w:sz w:val="27"/>
          <w:szCs w:val="27"/>
          <w:shd w:val="clear" w:color="auto" w:fill="FFFFFF"/>
          <w:lang w:eastAsia="en-GB"/>
          <w14:ligatures w14:val="none"/>
        </w:rPr>
        <w:drawing>
          <wp:inline distT="0" distB="0" distL="0" distR="0" wp14:anchorId="6163ED0F" wp14:editId="178CFE24">
            <wp:extent cx="1647825" cy="664336"/>
            <wp:effectExtent l="0" t="0" r="0" b="2540"/>
            <wp:docPr id="171058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77" cy="671533"/>
                    </a:xfrm>
                    <a:prstGeom prst="rect">
                      <a:avLst/>
                    </a:prstGeom>
                    <a:noFill/>
                  </pic:spPr>
                </pic:pic>
              </a:graphicData>
            </a:graphic>
          </wp:inline>
        </w:drawing>
      </w:r>
    </w:p>
    <w:p w14:paraId="34EFAE0B" w14:textId="77777777" w:rsidR="004B0039" w:rsidRPr="00536C7A" w:rsidRDefault="004B0039" w:rsidP="004B0039">
      <w:pPr>
        <w:rPr>
          <w:rFonts w:ascii="Arial" w:hAnsi="Arial" w:cs="Arial"/>
          <w:sz w:val="24"/>
          <w:szCs w:val="24"/>
        </w:rPr>
      </w:pPr>
      <w:r w:rsidRPr="00536C7A">
        <w:rPr>
          <w:rFonts w:ascii="Arial" w:hAnsi="Arial" w:cs="Arial"/>
          <w:sz w:val="24"/>
          <w:szCs w:val="24"/>
        </w:rPr>
        <w:t>Registered Charity No 223015</w:t>
      </w:r>
    </w:p>
    <w:p w14:paraId="375437DB" w14:textId="77777777" w:rsidR="004B0039" w:rsidRDefault="004B0039" w:rsidP="00735EA0">
      <w:pPr>
        <w:spacing w:after="0" w:line="240" w:lineRule="auto"/>
        <w:rPr>
          <w:rFonts w:ascii="Open Sans" w:eastAsia="Times New Roman" w:hAnsi="Open Sans" w:cs="Open Sans"/>
          <w:b/>
          <w:bCs/>
          <w:color w:val="000000"/>
          <w:kern w:val="0"/>
          <w:sz w:val="27"/>
          <w:szCs w:val="27"/>
          <w:shd w:val="clear" w:color="auto" w:fill="FFFFFF"/>
          <w:lang w:eastAsia="en-GB"/>
          <w14:ligatures w14:val="none"/>
        </w:rPr>
      </w:pPr>
    </w:p>
    <w:p w14:paraId="56EDB31D" w14:textId="7F2A9C14" w:rsidR="0063584D" w:rsidRPr="00DF34E7" w:rsidRDefault="006E0B54" w:rsidP="0063584D">
      <w:pPr>
        <w:spacing w:after="0" w:line="240" w:lineRule="auto"/>
        <w:jc w:val="center"/>
        <w:rPr>
          <w:rFonts w:ascii="Arial" w:eastAsia="Times New Roman" w:hAnsi="Arial" w:cs="Arial"/>
          <w:color w:val="000000"/>
          <w:kern w:val="0"/>
          <w:sz w:val="21"/>
          <w:szCs w:val="21"/>
          <w:lang w:eastAsia="en-GB"/>
          <w14:ligatures w14:val="none"/>
        </w:rPr>
      </w:pPr>
      <w:r w:rsidRPr="00DF34E7">
        <w:rPr>
          <w:rFonts w:ascii="Arial" w:eastAsia="Times New Roman" w:hAnsi="Arial" w:cs="Arial"/>
          <w:b/>
          <w:bCs/>
          <w:color w:val="000000"/>
          <w:kern w:val="0"/>
          <w:sz w:val="27"/>
          <w:szCs w:val="27"/>
          <w:shd w:val="clear" w:color="auto" w:fill="FFFFFF"/>
          <w:lang w:eastAsia="en-GB"/>
          <w14:ligatures w14:val="none"/>
        </w:rPr>
        <w:t xml:space="preserve">Cononley Village Institute </w:t>
      </w:r>
      <w:r w:rsidR="004B0039" w:rsidRPr="00DF34E7">
        <w:rPr>
          <w:rFonts w:ascii="Arial" w:eastAsia="Times New Roman" w:hAnsi="Arial" w:cs="Arial"/>
          <w:b/>
          <w:bCs/>
          <w:color w:val="000000"/>
          <w:kern w:val="0"/>
          <w:sz w:val="27"/>
          <w:szCs w:val="27"/>
          <w:shd w:val="clear" w:color="auto" w:fill="FFFFFF"/>
          <w:lang w:eastAsia="en-GB"/>
          <w14:ligatures w14:val="none"/>
        </w:rPr>
        <w:t>DATA PROTECTION POLICY</w:t>
      </w:r>
    </w:p>
    <w:p w14:paraId="4C54BE18" w14:textId="77777777" w:rsidR="0063584D" w:rsidRDefault="0063584D" w:rsidP="0063584D">
      <w:pPr>
        <w:spacing w:after="0" w:line="240" w:lineRule="auto"/>
        <w:rPr>
          <w:rFonts w:ascii="Open Sans" w:eastAsia="Times New Roman" w:hAnsi="Open Sans" w:cs="Open Sans"/>
          <w:color w:val="000000"/>
          <w:kern w:val="0"/>
          <w:sz w:val="21"/>
          <w:szCs w:val="21"/>
          <w:shd w:val="clear" w:color="auto" w:fill="FFFFFF"/>
          <w:lang w:eastAsia="en-GB"/>
          <w14:ligatures w14:val="none"/>
        </w:rPr>
      </w:pPr>
    </w:p>
    <w:p w14:paraId="56DD9270" w14:textId="77FD528C" w:rsidR="00735EA0" w:rsidRPr="0063584D" w:rsidRDefault="00735EA0" w:rsidP="0063584D">
      <w:pPr>
        <w:spacing w:after="0" w:line="240" w:lineRule="auto"/>
        <w:rPr>
          <w:rFonts w:ascii="Arial" w:hAnsi="Arial" w:cs="Arial"/>
          <w:sz w:val="24"/>
          <w:szCs w:val="24"/>
        </w:rPr>
      </w:pPr>
      <w:r w:rsidRPr="0063584D">
        <w:rPr>
          <w:rFonts w:ascii="Arial" w:eastAsia="Times New Roman" w:hAnsi="Arial" w:cs="Arial"/>
          <w:kern w:val="0"/>
          <w:sz w:val="24"/>
          <w:szCs w:val="24"/>
          <w:shd w:val="clear" w:color="auto" w:fill="FFFFFF"/>
          <w:lang w:eastAsia="en-GB"/>
          <w14:ligatures w14:val="none"/>
        </w:rPr>
        <w:t>This data protection policy sets out our commitment to protecting personal data and how we implement that commitment with regards to the collection and use of personal data.</w:t>
      </w:r>
      <w:r w:rsidRPr="0063584D">
        <w:rPr>
          <w:rFonts w:ascii="Arial" w:eastAsia="Times New Roman" w:hAnsi="Arial" w:cs="Arial"/>
          <w:kern w:val="0"/>
          <w:sz w:val="24"/>
          <w:szCs w:val="24"/>
          <w:lang w:eastAsia="en-GB"/>
          <w14:ligatures w14:val="none"/>
        </w:rPr>
        <w:br/>
      </w:r>
    </w:p>
    <w:p w14:paraId="34A9CC6D" w14:textId="41624A0F" w:rsidR="00735EA0" w:rsidRPr="0063584D" w:rsidRDefault="00735EA0" w:rsidP="00735EA0">
      <w:pPr>
        <w:spacing w:after="0" w:line="240" w:lineRule="auto"/>
        <w:rPr>
          <w:rFonts w:ascii="Arial" w:eastAsia="Times New Roman" w:hAnsi="Arial" w:cs="Arial"/>
          <w:kern w:val="0"/>
          <w:sz w:val="24"/>
          <w:szCs w:val="24"/>
          <w:lang w:eastAsia="en-GB"/>
          <w14:ligatures w14:val="none"/>
        </w:rPr>
      </w:pPr>
      <w:r w:rsidRPr="0063584D">
        <w:rPr>
          <w:rFonts w:ascii="Arial" w:hAnsi="Arial" w:cs="Arial"/>
          <w:sz w:val="24"/>
          <w:szCs w:val="24"/>
        </w:rPr>
        <w:t xml:space="preserve">We need to collect and use certain types of Data in order to carry out our work of managing Cononley Village Institute (CVI) and related services for venue hire and maintenance, event advertising and our obligations as a registered charity. Hirers </w:t>
      </w:r>
      <w:r w:rsidR="0063584D" w:rsidRPr="0063584D">
        <w:rPr>
          <w:rFonts w:ascii="Arial" w:hAnsi="Arial" w:cs="Arial"/>
          <w:sz w:val="24"/>
          <w:szCs w:val="24"/>
        </w:rPr>
        <w:t xml:space="preserve">and users </w:t>
      </w:r>
      <w:r w:rsidRPr="0063584D">
        <w:rPr>
          <w:rFonts w:ascii="Arial" w:hAnsi="Arial" w:cs="Arial"/>
          <w:sz w:val="24"/>
          <w:szCs w:val="24"/>
        </w:rPr>
        <w:t xml:space="preserve">of the hall are required to consent to this policy and data usage.  </w:t>
      </w:r>
    </w:p>
    <w:p w14:paraId="71143807" w14:textId="79D3F619" w:rsidR="00735EA0" w:rsidRPr="0063584D" w:rsidRDefault="00735EA0" w:rsidP="00735EA0">
      <w:pPr>
        <w:pStyle w:val="NormalWeb"/>
        <w:shd w:val="clear" w:color="auto" w:fill="FFFFFF"/>
        <w:rPr>
          <w:rFonts w:ascii="Arial" w:hAnsi="Arial" w:cs="Arial"/>
        </w:rPr>
      </w:pPr>
      <w:r w:rsidRPr="0063584D">
        <w:rPr>
          <w:rFonts w:ascii="Arial" w:hAnsi="Arial" w:cs="Arial"/>
        </w:rPr>
        <w:t>The Data Protection Act 1988 (DPA) and General Data Protection Regulations (GDPR) govern the user of information about people (personal data). Personal data can be held on computers, laptops and mobile devices, or in as manual file, and include e-mail, Minutes of meetings and photographs. Personal information must be collected and handled securely.</w:t>
      </w:r>
    </w:p>
    <w:p w14:paraId="54B73F1D" w14:textId="77777777" w:rsidR="00735EA0" w:rsidRPr="0063584D" w:rsidRDefault="00735EA0"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63584D">
        <w:rPr>
          <w:rFonts w:ascii="Arial" w:eastAsia="Times New Roman" w:hAnsi="Arial" w:cs="Arial"/>
          <w:b/>
          <w:bCs/>
          <w:kern w:val="0"/>
          <w:sz w:val="24"/>
          <w:szCs w:val="24"/>
          <w:bdr w:val="none" w:sz="0" w:space="0" w:color="auto" w:frame="1"/>
          <w:lang w:eastAsia="en-GB"/>
          <w14:ligatures w14:val="none"/>
        </w:rPr>
        <w:t>Privacy &amp; Data Usage Policy</w:t>
      </w:r>
    </w:p>
    <w:p w14:paraId="14FD1B26" w14:textId="4200CDAF" w:rsidR="00735EA0" w:rsidRPr="0063584D" w:rsidRDefault="00735EA0"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CVI uses personal data for the purposes of managing the hall, its booking</w:t>
      </w:r>
      <w:r w:rsidR="0063584D">
        <w:rPr>
          <w:rFonts w:ascii="Arial" w:eastAsia="Times New Roman" w:hAnsi="Arial" w:cs="Arial"/>
          <w:kern w:val="0"/>
          <w:sz w:val="24"/>
          <w:szCs w:val="24"/>
          <w:lang w:eastAsia="en-GB"/>
          <w14:ligatures w14:val="none"/>
        </w:rPr>
        <w:t xml:space="preserve"> proces</w:t>
      </w:r>
      <w:r w:rsidRPr="0063584D">
        <w:rPr>
          <w:rFonts w:ascii="Arial" w:eastAsia="Times New Roman" w:hAnsi="Arial" w:cs="Arial"/>
          <w:kern w:val="0"/>
          <w:sz w:val="24"/>
          <w:szCs w:val="24"/>
          <w:lang w:eastAsia="en-GB"/>
          <w14:ligatures w14:val="none"/>
        </w:rPr>
        <w:t>s and financ</w:t>
      </w:r>
      <w:r w:rsidR="0063584D">
        <w:rPr>
          <w:rFonts w:ascii="Arial" w:eastAsia="Times New Roman" w:hAnsi="Arial" w:cs="Arial"/>
          <w:kern w:val="0"/>
          <w:sz w:val="24"/>
          <w:szCs w:val="24"/>
          <w:lang w:eastAsia="en-GB"/>
          <w14:ligatures w14:val="none"/>
        </w:rPr>
        <w:t>ial management</w:t>
      </w:r>
      <w:r w:rsidRPr="0063584D">
        <w:rPr>
          <w:rFonts w:ascii="Arial" w:eastAsia="Times New Roman" w:hAnsi="Arial" w:cs="Arial"/>
          <w:kern w:val="0"/>
          <w:sz w:val="24"/>
          <w:szCs w:val="24"/>
          <w:lang w:eastAsia="en-GB"/>
          <w14:ligatures w14:val="none"/>
        </w:rPr>
        <w:t xml:space="preserve">, </w:t>
      </w:r>
      <w:r w:rsidR="006E0B54" w:rsidRPr="0063584D">
        <w:rPr>
          <w:rFonts w:ascii="Arial" w:eastAsia="Times New Roman" w:hAnsi="Arial" w:cs="Arial"/>
          <w:kern w:val="0"/>
          <w:sz w:val="24"/>
          <w:szCs w:val="24"/>
          <w:lang w:eastAsia="en-GB"/>
          <w14:ligatures w14:val="none"/>
        </w:rPr>
        <w:t xml:space="preserve">loan of CVI equipment, </w:t>
      </w:r>
      <w:r w:rsidRPr="0063584D">
        <w:rPr>
          <w:rFonts w:ascii="Arial" w:eastAsia="Times New Roman" w:hAnsi="Arial" w:cs="Arial"/>
          <w:kern w:val="0"/>
          <w:sz w:val="24"/>
          <w:szCs w:val="24"/>
          <w:lang w:eastAsia="en-GB"/>
          <w14:ligatures w14:val="none"/>
        </w:rPr>
        <w:t xml:space="preserve">running and marketing events at the </w:t>
      </w:r>
      <w:r w:rsidR="0063584D">
        <w:rPr>
          <w:rFonts w:ascii="Arial" w:eastAsia="Times New Roman" w:hAnsi="Arial" w:cs="Arial"/>
          <w:kern w:val="0"/>
          <w:sz w:val="24"/>
          <w:szCs w:val="24"/>
          <w:lang w:eastAsia="en-GB"/>
          <w14:ligatures w14:val="none"/>
        </w:rPr>
        <w:t>Institute</w:t>
      </w:r>
      <w:r w:rsidRPr="0063584D">
        <w:rPr>
          <w:rFonts w:ascii="Arial" w:eastAsia="Times New Roman" w:hAnsi="Arial" w:cs="Arial"/>
          <w:kern w:val="0"/>
          <w:sz w:val="24"/>
          <w:szCs w:val="24"/>
          <w:lang w:eastAsia="en-GB"/>
          <w14:ligatures w14:val="none"/>
        </w:rPr>
        <w:t>, staff employment</w:t>
      </w:r>
      <w:r w:rsidR="006E0B54" w:rsidRPr="0063584D">
        <w:rPr>
          <w:rFonts w:ascii="Arial" w:eastAsia="Times New Roman" w:hAnsi="Arial" w:cs="Arial"/>
          <w:kern w:val="0"/>
          <w:sz w:val="24"/>
          <w:szCs w:val="24"/>
          <w:lang w:eastAsia="en-GB"/>
          <w14:ligatures w14:val="none"/>
        </w:rPr>
        <w:t xml:space="preserve"> and </w:t>
      </w:r>
      <w:proofErr w:type="gramStart"/>
      <w:r w:rsidR="006E0B54" w:rsidRPr="0063584D">
        <w:rPr>
          <w:rFonts w:ascii="Arial" w:eastAsia="Times New Roman" w:hAnsi="Arial" w:cs="Arial"/>
          <w:kern w:val="0"/>
          <w:sz w:val="24"/>
          <w:szCs w:val="24"/>
          <w:lang w:eastAsia="en-GB"/>
          <w14:ligatures w14:val="none"/>
        </w:rPr>
        <w:t>f</w:t>
      </w:r>
      <w:r w:rsidRPr="0063584D">
        <w:rPr>
          <w:rFonts w:ascii="Arial" w:eastAsia="Times New Roman" w:hAnsi="Arial" w:cs="Arial"/>
          <w:kern w:val="0"/>
          <w:sz w:val="24"/>
          <w:szCs w:val="24"/>
          <w:lang w:eastAsia="en-GB"/>
          <w14:ligatures w14:val="none"/>
        </w:rPr>
        <w:t>und raising</w:t>
      </w:r>
      <w:proofErr w:type="gramEnd"/>
      <w:r w:rsidRPr="0063584D">
        <w:rPr>
          <w:rFonts w:ascii="Arial" w:eastAsia="Times New Roman" w:hAnsi="Arial" w:cs="Arial"/>
          <w:kern w:val="0"/>
          <w:sz w:val="24"/>
          <w:szCs w:val="24"/>
          <w:lang w:eastAsia="en-GB"/>
          <w14:ligatures w14:val="none"/>
        </w:rPr>
        <w:t xml:space="preserve"> activities. In delivering such, </w:t>
      </w:r>
      <w:r w:rsidR="006E0B54" w:rsidRPr="0063584D">
        <w:rPr>
          <w:rFonts w:ascii="Arial" w:eastAsia="Times New Roman" w:hAnsi="Arial" w:cs="Arial"/>
          <w:kern w:val="0"/>
          <w:sz w:val="24"/>
          <w:szCs w:val="24"/>
          <w:lang w:eastAsia="en-GB"/>
          <w14:ligatures w14:val="none"/>
        </w:rPr>
        <w:t>CVI</w:t>
      </w:r>
      <w:r w:rsidRPr="0063584D">
        <w:rPr>
          <w:rFonts w:ascii="Arial" w:eastAsia="Times New Roman" w:hAnsi="Arial" w:cs="Arial"/>
          <w:kern w:val="0"/>
          <w:sz w:val="24"/>
          <w:szCs w:val="24"/>
          <w:lang w:eastAsia="en-GB"/>
          <w14:ligatures w14:val="none"/>
        </w:rPr>
        <w:t xml:space="preserve"> may use volunteers and </w:t>
      </w:r>
      <w:proofErr w:type="gramStart"/>
      <w:r w:rsidRPr="0063584D">
        <w:rPr>
          <w:rFonts w:ascii="Arial" w:eastAsia="Times New Roman" w:hAnsi="Arial" w:cs="Arial"/>
          <w:kern w:val="0"/>
          <w:sz w:val="24"/>
          <w:szCs w:val="24"/>
          <w:lang w:eastAsia="en-GB"/>
          <w14:ligatures w14:val="none"/>
        </w:rPr>
        <w:t>third party</w:t>
      </w:r>
      <w:proofErr w:type="gramEnd"/>
      <w:r w:rsidRPr="0063584D">
        <w:rPr>
          <w:rFonts w:ascii="Arial" w:eastAsia="Times New Roman" w:hAnsi="Arial" w:cs="Arial"/>
          <w:kern w:val="0"/>
          <w:sz w:val="24"/>
          <w:szCs w:val="24"/>
          <w:lang w:eastAsia="en-GB"/>
          <w14:ligatures w14:val="none"/>
        </w:rPr>
        <w:t xml:space="preserve"> services /</w:t>
      </w:r>
      <w:r w:rsidR="006E0B54" w:rsidRPr="0063584D">
        <w:rPr>
          <w:rFonts w:ascii="Arial" w:eastAsia="Times New Roman" w:hAnsi="Arial" w:cs="Arial"/>
          <w:kern w:val="0"/>
          <w:sz w:val="24"/>
          <w:szCs w:val="24"/>
          <w:lang w:eastAsia="en-GB"/>
          <w14:ligatures w14:val="none"/>
        </w:rPr>
        <w:t xml:space="preserve"> </w:t>
      </w:r>
      <w:r w:rsidRPr="0063584D">
        <w:rPr>
          <w:rFonts w:ascii="Arial" w:eastAsia="Times New Roman" w:hAnsi="Arial" w:cs="Arial"/>
          <w:kern w:val="0"/>
          <w:sz w:val="24"/>
          <w:szCs w:val="24"/>
          <w:lang w:eastAsia="en-GB"/>
          <w14:ligatures w14:val="none"/>
        </w:rPr>
        <w:t>platforms (such as our website, eBay/PayPal, social media etc) for which we use best practice on a reasonable endeavours basis.</w:t>
      </w:r>
    </w:p>
    <w:p w14:paraId="67CA408E" w14:textId="77777777" w:rsidR="00735EA0" w:rsidRPr="0063584D" w:rsidRDefault="00735EA0" w:rsidP="00735EA0">
      <w:pPr>
        <w:spacing w:after="0" w:line="240" w:lineRule="auto"/>
        <w:rPr>
          <w:rFonts w:ascii="Arial" w:eastAsia="Times New Roman" w:hAnsi="Arial" w:cs="Arial"/>
          <w:b/>
          <w:bCs/>
          <w:kern w:val="0"/>
          <w:sz w:val="24"/>
          <w:szCs w:val="24"/>
          <w:shd w:val="clear" w:color="auto" w:fill="FFFFFF"/>
          <w:lang w:eastAsia="en-GB"/>
          <w14:ligatures w14:val="none"/>
        </w:rPr>
      </w:pPr>
    </w:p>
    <w:p w14:paraId="514A4956" w14:textId="6C1AB9B9" w:rsidR="00735EA0" w:rsidRPr="0063584D" w:rsidRDefault="00735EA0" w:rsidP="006E0B54">
      <w:pPr>
        <w:spacing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b/>
          <w:bCs/>
          <w:kern w:val="0"/>
          <w:sz w:val="24"/>
          <w:szCs w:val="24"/>
          <w:shd w:val="clear" w:color="auto" w:fill="FFFFFF"/>
          <w:lang w:eastAsia="en-GB"/>
          <w14:ligatures w14:val="none"/>
        </w:rPr>
        <w:t>Personal Data</w:t>
      </w:r>
      <w:r w:rsidR="006E0B54" w:rsidRPr="0063584D">
        <w:rPr>
          <w:rFonts w:ascii="Arial" w:eastAsia="Times New Roman" w:hAnsi="Arial" w:cs="Arial"/>
          <w:b/>
          <w:bCs/>
          <w:kern w:val="0"/>
          <w:sz w:val="24"/>
          <w:szCs w:val="24"/>
          <w:shd w:val="clear" w:color="auto" w:fill="FFFFFF"/>
          <w:lang w:eastAsia="en-GB"/>
          <w14:ligatures w14:val="none"/>
        </w:rPr>
        <w:t xml:space="preserve"> (name, address, contact details)</w:t>
      </w:r>
      <w:r w:rsidR="0063584D">
        <w:rPr>
          <w:rFonts w:ascii="Arial" w:eastAsia="Times New Roman" w:hAnsi="Arial" w:cs="Arial"/>
          <w:b/>
          <w:bCs/>
          <w:kern w:val="0"/>
          <w:sz w:val="24"/>
          <w:szCs w:val="24"/>
          <w:shd w:val="clear" w:color="auto" w:fill="FFFFFF"/>
          <w:lang w:eastAsia="en-GB"/>
          <w14:ligatures w14:val="none"/>
        </w:rPr>
        <w:t xml:space="preserve"> that</w:t>
      </w:r>
      <w:r w:rsidR="006E0B54" w:rsidRPr="0063584D">
        <w:rPr>
          <w:rFonts w:ascii="Arial" w:eastAsia="Times New Roman" w:hAnsi="Arial" w:cs="Arial"/>
          <w:b/>
          <w:bCs/>
          <w:kern w:val="0"/>
          <w:sz w:val="24"/>
          <w:szCs w:val="24"/>
          <w:shd w:val="clear" w:color="auto" w:fill="FFFFFF"/>
          <w:lang w:eastAsia="en-GB"/>
          <w14:ligatures w14:val="none"/>
        </w:rPr>
        <w:t xml:space="preserve"> is collected and </w:t>
      </w:r>
      <w:proofErr w:type="gramStart"/>
      <w:r w:rsidR="006E0B54" w:rsidRPr="0063584D">
        <w:rPr>
          <w:rFonts w:ascii="Arial" w:eastAsia="Times New Roman" w:hAnsi="Arial" w:cs="Arial"/>
          <w:b/>
          <w:bCs/>
          <w:kern w:val="0"/>
          <w:sz w:val="24"/>
          <w:szCs w:val="24"/>
          <w:shd w:val="clear" w:color="auto" w:fill="FFFFFF"/>
          <w:lang w:eastAsia="en-GB"/>
          <w14:ligatures w14:val="none"/>
        </w:rPr>
        <w:t xml:space="preserve">retained </w:t>
      </w:r>
      <w:r w:rsidRPr="0063584D">
        <w:rPr>
          <w:rFonts w:ascii="Arial" w:eastAsia="Times New Roman" w:hAnsi="Arial" w:cs="Arial"/>
          <w:b/>
          <w:bCs/>
          <w:kern w:val="0"/>
          <w:sz w:val="24"/>
          <w:szCs w:val="24"/>
          <w:shd w:val="clear" w:color="auto" w:fill="FFFFFF"/>
          <w:lang w:eastAsia="en-GB"/>
          <w14:ligatures w14:val="none"/>
        </w:rPr>
        <w:t xml:space="preserve"> includes</w:t>
      </w:r>
      <w:proofErr w:type="gramEnd"/>
      <w:r w:rsidRPr="0063584D">
        <w:rPr>
          <w:rFonts w:ascii="Arial" w:eastAsia="Times New Roman" w:hAnsi="Arial" w:cs="Arial"/>
          <w:b/>
          <w:bCs/>
          <w:kern w:val="0"/>
          <w:sz w:val="24"/>
          <w:szCs w:val="24"/>
          <w:shd w:val="clear" w:color="auto" w:fill="FFFFFF"/>
          <w:lang w:eastAsia="en-GB"/>
          <w14:ligatures w14:val="none"/>
        </w:rPr>
        <w:t>:</w:t>
      </w:r>
    </w:p>
    <w:p w14:paraId="3BE31F0B" w14:textId="6CFF5018" w:rsidR="006E0B54" w:rsidRPr="0063584D" w:rsidRDefault="006E0B54"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CVI volunteers</w:t>
      </w:r>
      <w:r w:rsidR="0063584D">
        <w:rPr>
          <w:rFonts w:ascii="Arial" w:eastAsia="Times New Roman" w:hAnsi="Arial" w:cs="Arial"/>
          <w:kern w:val="0"/>
          <w:sz w:val="24"/>
          <w:szCs w:val="24"/>
          <w:lang w:eastAsia="en-GB"/>
          <w14:ligatures w14:val="none"/>
        </w:rPr>
        <w:t>, regular hirers</w:t>
      </w:r>
      <w:r w:rsidRPr="0063584D">
        <w:rPr>
          <w:rFonts w:ascii="Arial" w:eastAsia="Times New Roman" w:hAnsi="Arial" w:cs="Arial"/>
          <w:kern w:val="0"/>
          <w:sz w:val="24"/>
          <w:szCs w:val="24"/>
          <w:lang w:eastAsia="en-GB"/>
          <w14:ligatures w14:val="none"/>
        </w:rPr>
        <w:t xml:space="preserve"> and members of the CVI Advisory Committee</w:t>
      </w:r>
    </w:p>
    <w:p w14:paraId="29EC3E56" w14:textId="75F46017" w:rsidR="00735EA0" w:rsidRPr="0063584D" w:rsidRDefault="006E0B54"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Contact information w</w:t>
      </w:r>
      <w:r w:rsidR="00735EA0" w:rsidRPr="0063584D">
        <w:rPr>
          <w:rFonts w:ascii="Arial" w:eastAsia="Times New Roman" w:hAnsi="Arial" w:cs="Arial"/>
          <w:kern w:val="0"/>
          <w:sz w:val="24"/>
          <w:szCs w:val="24"/>
          <w:lang w:eastAsia="en-GB"/>
          <w14:ligatures w14:val="none"/>
        </w:rPr>
        <w:t>hen you make a booking to use our facilities. </w:t>
      </w:r>
    </w:p>
    <w:p w14:paraId="732D0CF0" w14:textId="05169327" w:rsidR="00735EA0" w:rsidRPr="0063584D" w:rsidRDefault="006E0B54"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 xml:space="preserve">Contact information when </w:t>
      </w:r>
      <w:r w:rsidR="00735EA0" w:rsidRPr="0063584D">
        <w:rPr>
          <w:rFonts w:ascii="Arial" w:eastAsia="Times New Roman" w:hAnsi="Arial" w:cs="Arial"/>
          <w:kern w:val="0"/>
          <w:sz w:val="24"/>
          <w:szCs w:val="24"/>
          <w:lang w:eastAsia="en-GB"/>
          <w14:ligatures w14:val="none"/>
        </w:rPr>
        <w:t>you request a thermal camera</w:t>
      </w:r>
      <w:r w:rsidRPr="0063584D">
        <w:rPr>
          <w:rFonts w:ascii="Arial" w:eastAsia="Times New Roman" w:hAnsi="Arial" w:cs="Arial"/>
          <w:kern w:val="0"/>
          <w:sz w:val="24"/>
          <w:szCs w:val="24"/>
          <w:lang w:eastAsia="en-GB"/>
          <w14:ligatures w14:val="none"/>
        </w:rPr>
        <w:t xml:space="preserve"> or borrow other CVI equipment</w:t>
      </w:r>
    </w:p>
    <w:p w14:paraId="48C840B1" w14:textId="14C3C549" w:rsidR="006E0B54" w:rsidRPr="0063584D" w:rsidRDefault="006E0B54"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 xml:space="preserve">Contact information when </w:t>
      </w:r>
      <w:r w:rsidR="00735EA0" w:rsidRPr="0063584D">
        <w:rPr>
          <w:rFonts w:ascii="Arial" w:eastAsia="Times New Roman" w:hAnsi="Arial" w:cs="Arial"/>
          <w:kern w:val="0"/>
          <w:sz w:val="24"/>
          <w:szCs w:val="24"/>
          <w:lang w:eastAsia="en-GB"/>
          <w14:ligatures w14:val="none"/>
        </w:rPr>
        <w:t xml:space="preserve">you register your interest </w:t>
      </w:r>
      <w:r w:rsidRPr="0063584D">
        <w:rPr>
          <w:rFonts w:ascii="Arial" w:eastAsia="Times New Roman" w:hAnsi="Arial" w:cs="Arial"/>
          <w:kern w:val="0"/>
          <w:sz w:val="24"/>
          <w:szCs w:val="24"/>
          <w:lang w:eastAsia="en-GB"/>
          <w14:ligatures w14:val="none"/>
        </w:rPr>
        <w:t xml:space="preserve">and are involved </w:t>
      </w:r>
      <w:r w:rsidR="00735EA0" w:rsidRPr="0063584D">
        <w:rPr>
          <w:rFonts w:ascii="Arial" w:eastAsia="Times New Roman" w:hAnsi="Arial" w:cs="Arial"/>
          <w:kern w:val="0"/>
          <w:sz w:val="24"/>
          <w:szCs w:val="24"/>
          <w:lang w:eastAsia="en-GB"/>
          <w14:ligatures w14:val="none"/>
        </w:rPr>
        <w:t xml:space="preserve">in an event at Cononley Village Institute </w:t>
      </w:r>
      <w:r w:rsidRPr="0063584D">
        <w:rPr>
          <w:rFonts w:ascii="Arial" w:eastAsia="Times New Roman" w:hAnsi="Arial" w:cs="Arial"/>
          <w:kern w:val="0"/>
          <w:sz w:val="24"/>
          <w:szCs w:val="24"/>
          <w:lang w:eastAsia="en-GB"/>
          <w14:ligatures w14:val="none"/>
        </w:rPr>
        <w:t xml:space="preserve">such as an entry into </w:t>
      </w:r>
      <w:r w:rsidR="00735EA0" w:rsidRPr="0063584D">
        <w:rPr>
          <w:rFonts w:ascii="Arial" w:eastAsia="Times New Roman" w:hAnsi="Arial" w:cs="Arial"/>
          <w:kern w:val="0"/>
          <w:sz w:val="24"/>
          <w:szCs w:val="24"/>
          <w:lang w:eastAsia="en-GB"/>
          <w14:ligatures w14:val="none"/>
        </w:rPr>
        <w:t>Scarecrow festival</w:t>
      </w:r>
    </w:p>
    <w:p w14:paraId="48DC054F" w14:textId="58C954BD" w:rsidR="00735EA0" w:rsidRPr="0063584D" w:rsidRDefault="006E0B54"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Additional information may be required for children’s activities including date of birth, medical issues and parental consent</w:t>
      </w:r>
    </w:p>
    <w:p w14:paraId="5A0841D4" w14:textId="3F3E01E8" w:rsidR="00735EA0" w:rsidRPr="0063584D" w:rsidRDefault="00735EA0"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When you supply goods or services to us. </w:t>
      </w:r>
    </w:p>
    <w:p w14:paraId="09D243E0" w14:textId="6DD6BDF4" w:rsidR="00735EA0" w:rsidRPr="0063584D" w:rsidRDefault="00735EA0" w:rsidP="00735EA0">
      <w:pPr>
        <w:numPr>
          <w:ilvl w:val="0"/>
          <w:numId w:val="1"/>
        </w:numPr>
        <w:shd w:val="clear" w:color="auto" w:fill="FFFFFF"/>
        <w:spacing w:before="45" w:after="0" w:line="240" w:lineRule="auto"/>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t xml:space="preserve">Data may also </w:t>
      </w:r>
      <w:proofErr w:type="gramStart"/>
      <w:r w:rsidRPr="0063584D">
        <w:rPr>
          <w:rFonts w:ascii="Arial" w:eastAsia="Times New Roman" w:hAnsi="Arial" w:cs="Arial"/>
          <w:kern w:val="0"/>
          <w:sz w:val="24"/>
          <w:szCs w:val="24"/>
          <w:lang w:eastAsia="en-GB"/>
          <w14:ligatures w14:val="none"/>
        </w:rPr>
        <w:t>collected</w:t>
      </w:r>
      <w:proofErr w:type="gramEnd"/>
      <w:r w:rsidRPr="0063584D">
        <w:rPr>
          <w:rFonts w:ascii="Arial" w:eastAsia="Times New Roman" w:hAnsi="Arial" w:cs="Arial"/>
          <w:kern w:val="0"/>
          <w:sz w:val="24"/>
          <w:szCs w:val="24"/>
          <w:lang w:eastAsia="en-GB"/>
          <w14:ligatures w14:val="none"/>
        </w:rPr>
        <w:t xml:space="preserve"> when you visit our Facebook Page or use this Website, this information is not held by us. </w:t>
      </w:r>
    </w:p>
    <w:p w14:paraId="3803EA8B" w14:textId="0D34256D" w:rsidR="006E0B54" w:rsidRPr="0063584D" w:rsidRDefault="00735EA0"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shd w:val="clear" w:color="auto" w:fill="FFFFFF"/>
          <w:lang w:eastAsia="en-GB"/>
          <w14:ligatures w14:val="none"/>
        </w:rPr>
        <w:t> </w:t>
      </w:r>
      <w:r w:rsidRPr="0063584D">
        <w:rPr>
          <w:rFonts w:ascii="Arial" w:eastAsia="Times New Roman" w:hAnsi="Arial" w:cs="Arial"/>
          <w:kern w:val="0"/>
          <w:sz w:val="24"/>
          <w:szCs w:val="24"/>
          <w:lang w:eastAsia="en-GB"/>
          <w14:ligatures w14:val="none"/>
        </w:rPr>
        <w:br/>
      </w:r>
      <w:r w:rsidR="006E0B54" w:rsidRPr="0063584D">
        <w:rPr>
          <w:rFonts w:ascii="Arial" w:eastAsia="Times New Roman" w:hAnsi="Arial" w:cs="Arial"/>
          <w:kern w:val="0"/>
          <w:sz w:val="24"/>
          <w:szCs w:val="24"/>
          <w:lang w:eastAsia="en-GB"/>
          <w14:ligatures w14:val="none"/>
        </w:rPr>
        <w:t>Data may be retained for accounting and insurance purposes.</w:t>
      </w:r>
    </w:p>
    <w:p w14:paraId="5ACB784B" w14:textId="77777777" w:rsidR="0063584D" w:rsidRDefault="0063584D"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p>
    <w:p w14:paraId="68D379E0" w14:textId="30BC3597" w:rsidR="0063584D" w:rsidRPr="0063584D" w:rsidRDefault="0063584D"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63584D">
        <w:rPr>
          <w:rFonts w:ascii="Arial" w:eastAsia="Times New Roman" w:hAnsi="Arial" w:cs="Arial"/>
          <w:kern w:val="0"/>
          <w:sz w:val="24"/>
          <w:szCs w:val="24"/>
          <w:lang w:eastAsia="en-GB"/>
          <w14:ligatures w14:val="none"/>
        </w:rPr>
        <w:lastRenderedPageBreak/>
        <w:t>Booking forms will be retained by the Booking Officer (caretaker)</w:t>
      </w:r>
      <w:r w:rsidR="005D6612">
        <w:rPr>
          <w:rFonts w:ascii="Arial" w:eastAsia="Times New Roman" w:hAnsi="Arial" w:cs="Arial"/>
          <w:kern w:val="0"/>
          <w:sz w:val="24"/>
          <w:szCs w:val="24"/>
          <w:lang w:eastAsia="en-GB"/>
          <w14:ligatures w14:val="none"/>
        </w:rPr>
        <w:t xml:space="preserve"> </w:t>
      </w:r>
      <w:r w:rsidRPr="0063584D">
        <w:rPr>
          <w:rFonts w:ascii="Arial" w:eastAsia="Times New Roman" w:hAnsi="Arial" w:cs="Arial"/>
          <w:kern w:val="0"/>
          <w:sz w:val="24"/>
          <w:szCs w:val="24"/>
          <w:lang w:eastAsia="en-GB"/>
          <w14:ligatures w14:val="none"/>
        </w:rPr>
        <w:t xml:space="preserve">before </w:t>
      </w:r>
      <w:r w:rsidR="005D6612" w:rsidRPr="0063584D">
        <w:rPr>
          <w:rFonts w:ascii="Arial" w:eastAsia="Times New Roman" w:hAnsi="Arial" w:cs="Arial"/>
          <w:kern w:val="0"/>
          <w:sz w:val="24"/>
          <w:szCs w:val="24"/>
          <w:lang w:eastAsia="en-GB"/>
          <w14:ligatures w14:val="none"/>
        </w:rPr>
        <w:t>being passed</w:t>
      </w:r>
      <w:r w:rsidRPr="0063584D">
        <w:rPr>
          <w:rFonts w:ascii="Arial" w:eastAsia="Times New Roman" w:hAnsi="Arial" w:cs="Arial"/>
          <w:kern w:val="0"/>
          <w:sz w:val="24"/>
          <w:szCs w:val="24"/>
          <w:lang w:eastAsia="en-GB"/>
          <w14:ligatures w14:val="none"/>
        </w:rPr>
        <w:t xml:space="preserve"> to the Treasurer for financial administration</w:t>
      </w:r>
      <w:r w:rsidR="005D6612">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 xml:space="preserve"> </w:t>
      </w:r>
    </w:p>
    <w:p w14:paraId="535B6BD1" w14:textId="77777777" w:rsidR="004B0039" w:rsidRDefault="004B0039"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p>
    <w:p w14:paraId="7BE27AC8" w14:textId="77777777" w:rsidR="005D6612" w:rsidRDefault="0063584D"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Specific e</w:t>
      </w:r>
      <w:r w:rsidRPr="0063584D">
        <w:rPr>
          <w:rFonts w:ascii="Arial" w:eastAsia="Times New Roman" w:hAnsi="Arial" w:cs="Arial"/>
          <w:kern w:val="0"/>
          <w:sz w:val="24"/>
          <w:szCs w:val="24"/>
          <w:lang w:eastAsia="en-GB"/>
          <w14:ligatures w14:val="none"/>
        </w:rPr>
        <w:t>vent entries and c</w:t>
      </w:r>
      <w:r w:rsidR="006E0B54" w:rsidRPr="0063584D">
        <w:rPr>
          <w:rFonts w:ascii="Arial" w:eastAsia="Times New Roman" w:hAnsi="Arial" w:cs="Arial"/>
          <w:kern w:val="0"/>
          <w:sz w:val="24"/>
          <w:szCs w:val="24"/>
          <w:lang w:eastAsia="en-GB"/>
          <w14:ligatures w14:val="none"/>
        </w:rPr>
        <w:t>onsent forms will be stored by the Secretary</w:t>
      </w:r>
      <w:r w:rsidR="005D6612">
        <w:rPr>
          <w:rFonts w:ascii="Arial" w:eastAsia="Times New Roman" w:hAnsi="Arial" w:cs="Arial"/>
          <w:kern w:val="0"/>
          <w:sz w:val="24"/>
          <w:szCs w:val="24"/>
          <w:lang w:eastAsia="en-GB"/>
          <w14:ligatures w14:val="none"/>
        </w:rPr>
        <w:t>.</w:t>
      </w:r>
      <w:r w:rsidR="006E0B54" w:rsidRPr="0063584D">
        <w:rPr>
          <w:rFonts w:ascii="Arial" w:eastAsia="Times New Roman" w:hAnsi="Arial" w:cs="Arial"/>
          <w:kern w:val="0"/>
          <w:sz w:val="24"/>
          <w:szCs w:val="24"/>
          <w:lang w:eastAsia="en-GB"/>
          <w14:ligatures w14:val="none"/>
        </w:rPr>
        <w:t xml:space="preserve"> </w:t>
      </w:r>
    </w:p>
    <w:p w14:paraId="5A696110" w14:textId="77777777" w:rsidR="005D6612" w:rsidRDefault="005D6612"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p>
    <w:p w14:paraId="685B234E" w14:textId="3F50368C" w:rsidR="006E0B54" w:rsidRDefault="005D6612"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Any documents with sensitive personal data (relating to financial data or children) will be destroyed </w:t>
      </w:r>
      <w:r w:rsidR="0063584D">
        <w:rPr>
          <w:rFonts w:ascii="Arial" w:eastAsia="Times New Roman" w:hAnsi="Arial" w:cs="Arial"/>
          <w:kern w:val="0"/>
          <w:sz w:val="24"/>
          <w:szCs w:val="24"/>
          <w:lang w:eastAsia="en-GB"/>
          <w14:ligatures w14:val="none"/>
        </w:rPr>
        <w:t>40 days after the event</w:t>
      </w:r>
      <w:r w:rsidR="006E0B54" w:rsidRPr="0063584D">
        <w:rPr>
          <w:rFonts w:ascii="Arial" w:eastAsia="Times New Roman" w:hAnsi="Arial" w:cs="Arial"/>
          <w:kern w:val="0"/>
          <w:sz w:val="24"/>
          <w:szCs w:val="24"/>
          <w:lang w:eastAsia="en-GB"/>
          <w14:ligatures w14:val="none"/>
        </w:rPr>
        <w:t>.</w:t>
      </w:r>
    </w:p>
    <w:p w14:paraId="66FBF52C" w14:textId="77777777" w:rsidR="004B0039" w:rsidRDefault="004B0039"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p>
    <w:p w14:paraId="46E992D6" w14:textId="5122D4F0" w:rsidR="004B0039" w:rsidRPr="00536C7A" w:rsidRDefault="004B0039" w:rsidP="004B0039">
      <w:pPr>
        <w:rPr>
          <w:rFonts w:ascii="Arial" w:hAnsi="Arial" w:cs="Arial"/>
          <w:sz w:val="24"/>
          <w:szCs w:val="24"/>
        </w:rPr>
      </w:pPr>
      <w:bookmarkStart w:id="0" w:name="_Hlk163561902"/>
      <w:r w:rsidRPr="00536C7A">
        <w:rPr>
          <w:rFonts w:ascii="Arial" w:hAnsi="Arial" w:cs="Arial"/>
          <w:sz w:val="24"/>
          <w:szCs w:val="24"/>
        </w:rPr>
        <w:t>Policy Agreed:</w:t>
      </w:r>
      <w:r w:rsidRPr="00536C7A">
        <w:rPr>
          <w:rFonts w:ascii="Arial" w:hAnsi="Arial" w:cs="Arial"/>
          <w:sz w:val="24"/>
          <w:szCs w:val="24"/>
        </w:rPr>
        <w:tab/>
      </w:r>
      <w:r w:rsidRPr="00536C7A">
        <w:rPr>
          <w:rFonts w:ascii="Arial" w:hAnsi="Arial" w:cs="Arial"/>
          <w:sz w:val="24"/>
          <w:szCs w:val="24"/>
        </w:rPr>
        <w:tab/>
        <w:t xml:space="preserve"> </w:t>
      </w:r>
      <w:r>
        <w:rPr>
          <w:rFonts w:ascii="Arial" w:hAnsi="Arial" w:cs="Arial"/>
          <w:sz w:val="24"/>
          <w:szCs w:val="24"/>
        </w:rPr>
        <w:t xml:space="preserve">January </w:t>
      </w:r>
      <w:r w:rsidRPr="00536C7A">
        <w:rPr>
          <w:rFonts w:ascii="Arial" w:hAnsi="Arial" w:cs="Arial"/>
          <w:sz w:val="24"/>
          <w:szCs w:val="24"/>
        </w:rPr>
        <w:t>2024</w:t>
      </w:r>
    </w:p>
    <w:p w14:paraId="09B2FAE8" w14:textId="60CA067F" w:rsidR="004B0039" w:rsidRPr="00536C7A" w:rsidRDefault="004B0039" w:rsidP="004B0039">
      <w:pPr>
        <w:rPr>
          <w:rFonts w:ascii="Arial" w:hAnsi="Arial" w:cs="Arial"/>
          <w:sz w:val="24"/>
          <w:szCs w:val="24"/>
        </w:rPr>
      </w:pPr>
      <w:r w:rsidRPr="00536C7A">
        <w:rPr>
          <w:rFonts w:ascii="Arial" w:hAnsi="Arial" w:cs="Arial"/>
          <w:sz w:val="24"/>
          <w:szCs w:val="24"/>
        </w:rPr>
        <w:t>Policy Review</w:t>
      </w:r>
      <w:r w:rsidR="00B54E03">
        <w:rPr>
          <w:rFonts w:ascii="Arial" w:hAnsi="Arial" w:cs="Arial"/>
          <w:sz w:val="24"/>
          <w:szCs w:val="24"/>
        </w:rPr>
        <w:t>ed</w:t>
      </w:r>
      <w:r w:rsidRPr="00536C7A">
        <w:rPr>
          <w:rFonts w:ascii="Arial" w:hAnsi="Arial" w:cs="Arial"/>
          <w:sz w:val="24"/>
          <w:szCs w:val="24"/>
        </w:rPr>
        <w:t xml:space="preserve">: </w:t>
      </w:r>
      <w:r w:rsidRPr="00536C7A">
        <w:rPr>
          <w:rFonts w:ascii="Arial" w:hAnsi="Arial" w:cs="Arial"/>
          <w:sz w:val="24"/>
          <w:szCs w:val="24"/>
        </w:rPr>
        <w:tab/>
      </w:r>
      <w:r w:rsidR="00B54E03">
        <w:rPr>
          <w:rFonts w:ascii="Arial" w:hAnsi="Arial" w:cs="Arial"/>
          <w:sz w:val="24"/>
          <w:szCs w:val="24"/>
        </w:rPr>
        <w:tab/>
      </w:r>
      <w:r w:rsidRPr="00536C7A">
        <w:rPr>
          <w:rFonts w:ascii="Arial" w:hAnsi="Arial" w:cs="Arial"/>
          <w:sz w:val="24"/>
          <w:szCs w:val="24"/>
        </w:rPr>
        <w:t>January 2025</w:t>
      </w:r>
      <w:r w:rsidR="00346944">
        <w:rPr>
          <w:rFonts w:ascii="Arial" w:hAnsi="Arial" w:cs="Arial"/>
          <w:sz w:val="24"/>
          <w:szCs w:val="24"/>
        </w:rPr>
        <w:t xml:space="preserve">, </w:t>
      </w:r>
      <w:r w:rsidR="00346944" w:rsidRPr="00346944">
        <w:rPr>
          <w:rFonts w:ascii="Arial" w:hAnsi="Arial" w:cs="Arial"/>
          <w:sz w:val="24"/>
          <w:szCs w:val="24"/>
        </w:rPr>
        <w:t>March 2026</w:t>
      </w:r>
    </w:p>
    <w:bookmarkEnd w:id="0"/>
    <w:p w14:paraId="048D9714" w14:textId="77777777" w:rsidR="004B0039" w:rsidRPr="0063584D" w:rsidRDefault="004B0039" w:rsidP="0063584D">
      <w:pPr>
        <w:shd w:val="clear" w:color="auto" w:fill="FFFFFF"/>
        <w:spacing w:after="0" w:line="240" w:lineRule="auto"/>
        <w:textAlignment w:val="baseline"/>
        <w:rPr>
          <w:rFonts w:ascii="Arial" w:eastAsia="Times New Roman" w:hAnsi="Arial" w:cs="Arial"/>
          <w:kern w:val="0"/>
          <w:sz w:val="24"/>
          <w:szCs w:val="24"/>
          <w:lang w:eastAsia="en-GB"/>
          <w14:ligatures w14:val="none"/>
        </w:rPr>
      </w:pPr>
    </w:p>
    <w:p w14:paraId="40230701" w14:textId="2B4CC7DC" w:rsidR="00F00922" w:rsidRPr="0063584D" w:rsidRDefault="00735EA0" w:rsidP="0063584D">
      <w:pPr>
        <w:spacing w:after="0" w:line="240" w:lineRule="auto"/>
        <w:rPr>
          <w:rFonts w:ascii="Arial" w:hAnsi="Arial" w:cs="Arial"/>
          <w:sz w:val="24"/>
          <w:szCs w:val="24"/>
        </w:rPr>
      </w:pPr>
      <w:r w:rsidRPr="0063584D">
        <w:rPr>
          <w:rFonts w:ascii="Arial" w:eastAsia="Times New Roman" w:hAnsi="Arial" w:cs="Arial"/>
          <w:kern w:val="0"/>
          <w:sz w:val="24"/>
          <w:szCs w:val="24"/>
          <w:shd w:val="clear" w:color="auto" w:fill="FFFFFF"/>
          <w:lang w:eastAsia="en-GB"/>
          <w14:ligatures w14:val="none"/>
        </w:rPr>
        <w:t> </w:t>
      </w:r>
      <w:r w:rsidRPr="0063584D">
        <w:rPr>
          <w:rFonts w:ascii="Arial" w:eastAsia="Times New Roman" w:hAnsi="Arial" w:cs="Arial"/>
          <w:kern w:val="0"/>
          <w:sz w:val="24"/>
          <w:szCs w:val="24"/>
          <w:lang w:eastAsia="en-GB"/>
          <w14:ligatures w14:val="none"/>
        </w:rPr>
        <w:br/>
      </w:r>
    </w:p>
    <w:sectPr w:rsidR="00F00922" w:rsidRPr="006358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36A6" w14:textId="77777777" w:rsidR="00CD36E6" w:rsidRDefault="00CD36E6" w:rsidP="00F2371E">
      <w:pPr>
        <w:spacing w:after="0" w:line="240" w:lineRule="auto"/>
      </w:pPr>
      <w:r>
        <w:separator/>
      </w:r>
    </w:p>
  </w:endnote>
  <w:endnote w:type="continuationSeparator" w:id="0">
    <w:p w14:paraId="046D3839" w14:textId="77777777" w:rsidR="00CD36E6" w:rsidRDefault="00CD36E6" w:rsidP="00F2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E8D4" w14:textId="5E26E962" w:rsidR="00F2371E" w:rsidRDefault="00F2371E">
    <w:pPr>
      <w:pStyle w:val="Footer"/>
    </w:pPr>
    <w:r>
      <w:t>CVI 5 Data protection 1/7/24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6EDE" w14:textId="77777777" w:rsidR="00CD36E6" w:rsidRDefault="00CD36E6" w:rsidP="00F2371E">
      <w:pPr>
        <w:spacing w:after="0" w:line="240" w:lineRule="auto"/>
      </w:pPr>
      <w:r>
        <w:separator/>
      </w:r>
    </w:p>
  </w:footnote>
  <w:footnote w:type="continuationSeparator" w:id="0">
    <w:p w14:paraId="06C234A2" w14:textId="77777777" w:rsidR="00CD36E6" w:rsidRDefault="00CD36E6" w:rsidP="00F2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006B"/>
    <w:multiLevelType w:val="multilevel"/>
    <w:tmpl w:val="8C5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43F41"/>
    <w:multiLevelType w:val="multilevel"/>
    <w:tmpl w:val="C732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FD3D3A"/>
    <w:multiLevelType w:val="multilevel"/>
    <w:tmpl w:val="10D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3567F"/>
    <w:multiLevelType w:val="multilevel"/>
    <w:tmpl w:val="0D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39279B"/>
    <w:multiLevelType w:val="multilevel"/>
    <w:tmpl w:val="51D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060783">
    <w:abstractNumId w:val="2"/>
  </w:num>
  <w:num w:numId="2" w16cid:durableId="1632320267">
    <w:abstractNumId w:val="4"/>
  </w:num>
  <w:num w:numId="3" w16cid:durableId="1114641536">
    <w:abstractNumId w:val="3"/>
  </w:num>
  <w:num w:numId="4" w16cid:durableId="1394766935">
    <w:abstractNumId w:val="1"/>
  </w:num>
  <w:num w:numId="5" w16cid:durableId="155222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A0"/>
    <w:rsid w:val="000D0A99"/>
    <w:rsid w:val="002269C5"/>
    <w:rsid w:val="002C205A"/>
    <w:rsid w:val="00346944"/>
    <w:rsid w:val="004B0039"/>
    <w:rsid w:val="00524A57"/>
    <w:rsid w:val="005D6612"/>
    <w:rsid w:val="0063584D"/>
    <w:rsid w:val="006E0B54"/>
    <w:rsid w:val="00735EA0"/>
    <w:rsid w:val="00793669"/>
    <w:rsid w:val="008E5660"/>
    <w:rsid w:val="009D6739"/>
    <w:rsid w:val="00B54E03"/>
    <w:rsid w:val="00CD36E6"/>
    <w:rsid w:val="00DF34E7"/>
    <w:rsid w:val="00E150DD"/>
    <w:rsid w:val="00E63FB1"/>
    <w:rsid w:val="00F00922"/>
    <w:rsid w:val="00F2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4604"/>
  <w15:chartTrackingRefBased/>
  <w15:docId w15:val="{5016A668-AAB8-4D11-92EF-9B95306A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E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E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35EA0"/>
    <w:rPr>
      <w:b/>
      <w:bCs/>
    </w:rPr>
  </w:style>
  <w:style w:type="paragraph" w:styleId="Header">
    <w:name w:val="header"/>
    <w:basedOn w:val="Normal"/>
    <w:link w:val="HeaderChar"/>
    <w:uiPriority w:val="99"/>
    <w:unhideWhenUsed/>
    <w:rsid w:val="00F23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71E"/>
  </w:style>
  <w:style w:type="paragraph" w:styleId="Footer">
    <w:name w:val="footer"/>
    <w:basedOn w:val="Normal"/>
    <w:link w:val="FooterChar"/>
    <w:uiPriority w:val="99"/>
    <w:unhideWhenUsed/>
    <w:rsid w:val="00F23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Allum</dc:creator>
  <cp:keywords/>
  <dc:description/>
  <cp:lastModifiedBy>Mark Allum</cp:lastModifiedBy>
  <cp:revision>7</cp:revision>
  <dcterms:created xsi:type="dcterms:W3CDTF">2024-06-17T09:09:00Z</dcterms:created>
  <dcterms:modified xsi:type="dcterms:W3CDTF">2026-03-10T09:28:00Z</dcterms:modified>
</cp:coreProperties>
</file>