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3A58" w:rsidR="00623A58" w:rsidP="086928F0" w:rsidRDefault="00623A58" w14:paraId="17DF126E" w14:textId="5308A5ED">
      <w:pPr>
        <w:rPr>
          <w:b w:val="1"/>
          <w:bCs w:val="1"/>
          <w:sz w:val="28"/>
          <w:szCs w:val="28"/>
        </w:rPr>
      </w:pPr>
      <w:r w:rsidRPr="086928F0" w:rsidR="086928F0">
        <w:rPr>
          <w:b w:val="1"/>
          <w:bCs w:val="1"/>
          <w:sz w:val="28"/>
          <w:szCs w:val="28"/>
        </w:rPr>
        <w:t>Cononley Thermal Camera Procedure</w:t>
      </w:r>
    </w:p>
    <w:p w:rsidR="00623A58" w:rsidRDefault="00623A58" w14:paraId="2C236A3E" w14:textId="049E4CDE">
      <w:r>
        <w:t xml:space="preserve">1.All administrators will have access to </w:t>
      </w:r>
      <w:hyperlink w:history="1" r:id="rId4">
        <w:r w:rsidRPr="00E86A92">
          <w:rPr>
            <w:rStyle w:val="Hyperlink"/>
          </w:rPr>
          <w:t>cononleycamera@gmail.com</w:t>
        </w:r>
      </w:hyperlink>
    </w:p>
    <w:p w:rsidR="00623A58" w:rsidRDefault="00623A58" w14:paraId="5CA3D32B" w14:textId="76E4679E">
      <w:r>
        <w:t>2. All administrators will have access to the camera loan spreadsheet (this can be found as an e-mail)</w:t>
      </w:r>
    </w:p>
    <w:p w:rsidR="00623A58" w:rsidRDefault="00623A58" w14:paraId="221FBFA7" w14:textId="5AFCBE76">
      <w:r w:rsidR="086928F0">
        <w:rPr/>
        <w:t xml:space="preserve">3. Any requests from Cononley residents to borrow the camera will be sent to </w:t>
      </w:r>
      <w:hyperlink r:id="R342685b8add44b49">
        <w:r w:rsidRPr="086928F0" w:rsidR="086928F0">
          <w:rPr>
            <w:rStyle w:val="Hyperlink"/>
          </w:rPr>
          <w:t>cononleycamera@gmail.com</w:t>
        </w:r>
      </w:hyperlink>
      <w:r w:rsidR="086928F0">
        <w:rPr/>
        <w:t xml:space="preserve"> and recorded on the camera loan spreadsheet by the </w:t>
      </w:r>
      <w:r w:rsidR="086928F0">
        <w:rPr/>
        <w:t>first administrator</w:t>
      </w:r>
      <w:r w:rsidR="086928F0">
        <w:rPr/>
        <w:t xml:space="preserve"> to see the message. That administrator will reply and advise of the process. </w:t>
      </w:r>
    </w:p>
    <w:p w:rsidR="0020081F" w:rsidRDefault="00623A58" w14:paraId="0C3EB581" w14:textId="0CBC9E11">
      <w:r w:rsidR="086928F0">
        <w:rPr/>
        <w:t>4. All information and loan form can be found on cononleyinstitute.co.uk/thermal-imaging</w:t>
      </w:r>
    </w:p>
    <w:p w:rsidR="0020081F" w:rsidP="0020081F" w:rsidRDefault="00623A58" w14:paraId="555989C6" w14:textId="34B1C4A0">
      <w:r w:rsidR="086928F0">
        <w:rPr/>
        <w:t xml:space="preserve">5. When a camera is available, it will be offered to the next person on the list. The administrator will contact the person, arrange a collection, ask them to complete the loan form, agree a return date, </w:t>
      </w:r>
      <w:r w:rsidR="086928F0">
        <w:rPr/>
        <w:t>provide</w:t>
      </w:r>
      <w:r w:rsidR="086928F0">
        <w:rPr/>
        <w:t xml:space="preserve"> any necessary </w:t>
      </w:r>
      <w:r w:rsidR="086928F0">
        <w:rPr/>
        <w:t>information,</w:t>
      </w:r>
      <w:r w:rsidR="086928F0">
        <w:rPr/>
        <w:t xml:space="preserve"> and update the spreadsheet. </w:t>
      </w:r>
      <w:r w:rsidR="086928F0">
        <w:rPr/>
        <w:t>The best administrator to do this is the person holding the camera.</w:t>
      </w:r>
    </w:p>
    <w:p w:rsidR="00623A58" w:rsidRDefault="00623A58" w14:paraId="5B75FB00" w14:textId="649A9F23">
      <w:r>
        <w:t xml:space="preserve">6. The person should contact </w:t>
      </w:r>
      <w:hyperlink w:history="1" r:id="rId6">
        <w:r w:rsidRPr="00E86A92">
          <w:rPr>
            <w:rStyle w:val="Hyperlink"/>
          </w:rPr>
          <w:t>cononleycamera@gmail.com</w:t>
        </w:r>
      </w:hyperlink>
      <w:r>
        <w:t xml:space="preserve"> when they have finished and arrange to return it.</w:t>
      </w:r>
    </w:p>
    <w:p w:rsidR="00623A58" w:rsidRDefault="00623A58" w14:paraId="465FF068" w14:textId="660328C6">
      <w:r>
        <w:t>7. If the camera is not returned by the return date, an administrator should contact the borrower and ask for the camera to be returned or a time extension given and recorded on the spreadsheet.</w:t>
      </w:r>
    </w:p>
    <w:p w:rsidR="0020081F" w:rsidRDefault="0020081F" w14:paraId="22EFFB27" w14:textId="5AFEB2D0">
      <w:r w:rsidR="086928F0">
        <w:rPr/>
        <w:t xml:space="preserve">8. </w:t>
      </w:r>
      <w:r w:rsidR="086928F0">
        <w:rPr/>
        <w:t xml:space="preserve">When the camera is </w:t>
      </w:r>
      <w:r w:rsidR="086928F0">
        <w:rPr/>
        <w:t>returned,</w:t>
      </w:r>
      <w:r w:rsidR="086928F0">
        <w:rPr/>
        <w:t xml:space="preserve"> please check it for damage and ask the borrower for any feedback about the scheme.</w:t>
      </w:r>
    </w:p>
    <w:p w:rsidR="0020081F" w:rsidRDefault="0020081F" w14:paraId="489B8BDA" w14:textId="2250B07B">
      <w:r>
        <w:t>9. Enter the details on the spreadsheet and block out in grey.</w:t>
      </w:r>
    </w:p>
    <w:p w:rsidR="0020081F" w:rsidRDefault="0020081F" w14:paraId="6CE5A4F2" w14:textId="77777777"/>
    <w:p w:rsidR="00623A58" w:rsidRDefault="00623A58" w14:paraId="50EC9A27" w14:textId="77777777"/>
    <w:sectPr w:rsidR="00623A5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58"/>
    <w:rsid w:val="00124EC7"/>
    <w:rsid w:val="001E65C0"/>
    <w:rsid w:val="0020081F"/>
    <w:rsid w:val="00510898"/>
    <w:rsid w:val="00623A58"/>
    <w:rsid w:val="006E69BA"/>
    <w:rsid w:val="00F00922"/>
    <w:rsid w:val="086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69BA"/>
  <w15:chartTrackingRefBased/>
  <w15:docId w15:val="{C52DEE79-FAD9-4800-98EF-87C8DEA8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cononleycamera@gmail.com" TargetMode="External" Id="rId6" /><Relationship Type="http://schemas.openxmlformats.org/officeDocument/2006/relationships/hyperlink" Target="mailto:cononleycamera@gmail.com" TargetMode="External" Id="rId4" /><Relationship Type="http://schemas.openxmlformats.org/officeDocument/2006/relationships/hyperlink" Target="mailto:cononleycamera@gmail.com" TargetMode="External" Id="R342685b8add44b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Clark</dc:creator>
  <keywords/>
  <dc:description/>
  <lastModifiedBy>Jo Clark</lastModifiedBy>
  <revision>5</revision>
  <lastPrinted>2023-11-16T18:10:00.0000000Z</lastPrinted>
  <dcterms:created xsi:type="dcterms:W3CDTF">2023-11-28T09:13:23.3716567Z</dcterms:created>
  <dcterms:modified xsi:type="dcterms:W3CDTF">2023-11-28T09:12:48.7893963Z</dcterms:modified>
</coreProperties>
</file>